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2418" w:rsidRPr="00E67312" w:rsidP="008D76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7312">
        <w:rPr>
          <w:rFonts w:ascii="Times New Roman" w:hAnsi="Times New Roman"/>
          <w:sz w:val="28"/>
          <w:szCs w:val="28"/>
        </w:rPr>
        <w:t>Дело №5-</w:t>
      </w:r>
      <w:r w:rsidR="00B7011A">
        <w:rPr>
          <w:rFonts w:ascii="Times New Roman" w:hAnsi="Times New Roman"/>
          <w:sz w:val="28"/>
          <w:szCs w:val="28"/>
        </w:rPr>
        <w:t>536</w:t>
      </w:r>
      <w:r w:rsidRPr="00E67312">
        <w:rPr>
          <w:rFonts w:ascii="Times New Roman" w:hAnsi="Times New Roman"/>
          <w:sz w:val="28"/>
          <w:szCs w:val="28"/>
        </w:rPr>
        <w:t>-110</w:t>
      </w:r>
      <w:r w:rsidR="00014B69">
        <w:rPr>
          <w:rFonts w:ascii="Times New Roman" w:hAnsi="Times New Roman"/>
          <w:sz w:val="28"/>
          <w:szCs w:val="28"/>
        </w:rPr>
        <w:t>2</w:t>
      </w:r>
      <w:r w:rsidRPr="00E67312">
        <w:rPr>
          <w:rFonts w:ascii="Times New Roman" w:hAnsi="Times New Roman"/>
          <w:sz w:val="28"/>
          <w:szCs w:val="28"/>
        </w:rPr>
        <w:t>/20</w:t>
      </w:r>
      <w:r w:rsidRPr="00E67312" w:rsidR="00E827EC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5</w:t>
      </w:r>
      <w:r w:rsidRPr="00E67312" w:rsidR="003A3BFB">
        <w:rPr>
          <w:rFonts w:ascii="Times New Roman" w:hAnsi="Times New Roman"/>
          <w:sz w:val="28"/>
          <w:szCs w:val="28"/>
        </w:rPr>
        <w:tab/>
      </w:r>
      <w:r w:rsidRPr="00E67312" w:rsidR="00704834">
        <w:rPr>
          <w:rFonts w:ascii="Times New Roman" w:hAnsi="Times New Roman"/>
          <w:sz w:val="28"/>
          <w:szCs w:val="28"/>
        </w:rPr>
        <w:t xml:space="preserve"> </w:t>
      </w:r>
      <w:r w:rsidR="008D7638">
        <w:rPr>
          <w:rFonts w:ascii="Times New Roman" w:hAnsi="Times New Roman"/>
          <w:sz w:val="28"/>
          <w:szCs w:val="28"/>
        </w:rPr>
        <w:tab/>
        <w:t xml:space="preserve"> </w:t>
      </w:r>
    </w:p>
    <w:p w:rsidR="00E67312" w:rsidRPr="00E67312" w:rsidP="00E67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</w:t>
      </w:r>
      <w:r w:rsidRPr="00E67312">
        <w:rPr>
          <w:rFonts w:ascii="Times New Roman" w:hAnsi="Times New Roman"/>
          <w:sz w:val="28"/>
          <w:szCs w:val="28"/>
        </w:rPr>
        <w:t>№86 MS00</w:t>
      </w:r>
      <w:r w:rsidR="00014B69">
        <w:rPr>
          <w:rFonts w:ascii="Times New Roman" w:hAnsi="Times New Roman"/>
          <w:sz w:val="28"/>
          <w:szCs w:val="28"/>
        </w:rPr>
        <w:t>74</w:t>
      </w:r>
      <w:r>
        <w:rPr>
          <w:rFonts w:ascii="Times New Roman" w:hAnsi="Times New Roman"/>
          <w:sz w:val="28"/>
          <w:szCs w:val="28"/>
        </w:rPr>
        <w:t>-01-202</w:t>
      </w:r>
      <w:r w:rsidR="00894A2B">
        <w:rPr>
          <w:rFonts w:ascii="Times New Roman" w:hAnsi="Times New Roman"/>
          <w:sz w:val="28"/>
          <w:szCs w:val="28"/>
        </w:rPr>
        <w:t>5</w:t>
      </w:r>
      <w:r w:rsidRPr="00E67312">
        <w:rPr>
          <w:rFonts w:ascii="Times New Roman" w:hAnsi="Times New Roman"/>
          <w:sz w:val="28"/>
          <w:szCs w:val="28"/>
        </w:rPr>
        <w:t>-00</w:t>
      </w:r>
      <w:r w:rsidR="00B7011A">
        <w:rPr>
          <w:rFonts w:ascii="Times New Roman" w:hAnsi="Times New Roman"/>
          <w:sz w:val="28"/>
          <w:szCs w:val="28"/>
        </w:rPr>
        <w:t>3161-88</w:t>
      </w:r>
    </w:p>
    <w:p w:rsidR="00CC3676" w:rsidP="00C72B2A">
      <w:pPr>
        <w:tabs>
          <w:tab w:val="center" w:pos="5173"/>
          <w:tab w:val="left" w:pos="8840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64973" w:rsidRPr="00E363D5" w:rsidP="00502177">
      <w:pPr>
        <w:tabs>
          <w:tab w:val="center" w:pos="5173"/>
          <w:tab w:val="left" w:pos="884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63D5">
        <w:rPr>
          <w:rFonts w:ascii="Times New Roman" w:eastAsia="Times New Roman" w:hAnsi="Times New Roman"/>
          <w:sz w:val="28"/>
          <w:szCs w:val="28"/>
          <w:lang w:eastAsia="ar-SA"/>
        </w:rPr>
        <w:t>ПОСТАНОВЛЕНИЕ №5-</w:t>
      </w:r>
      <w:r w:rsidR="00B7011A">
        <w:rPr>
          <w:rFonts w:ascii="Times New Roman" w:eastAsia="Times New Roman" w:hAnsi="Times New Roman"/>
          <w:sz w:val="28"/>
          <w:szCs w:val="28"/>
          <w:lang w:eastAsia="ar-SA"/>
        </w:rPr>
        <w:t>536</w:t>
      </w:r>
      <w:r w:rsidRPr="009E3419" w:rsidR="007E6C4D">
        <w:rPr>
          <w:rFonts w:ascii="Times New Roman" w:eastAsia="Times New Roman" w:hAnsi="Times New Roman"/>
          <w:sz w:val="28"/>
          <w:szCs w:val="28"/>
          <w:lang w:eastAsia="ar-SA"/>
        </w:rPr>
        <w:t>-110</w:t>
      </w:r>
      <w:r w:rsidR="00014B69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9E3419" w:rsidR="007E6C4D">
        <w:rPr>
          <w:rFonts w:ascii="Times New Roman" w:eastAsia="Times New Roman" w:hAnsi="Times New Roman"/>
          <w:sz w:val="28"/>
          <w:szCs w:val="28"/>
          <w:lang w:eastAsia="ar-SA"/>
        </w:rPr>
        <w:t>/20</w:t>
      </w:r>
      <w:r w:rsidRPr="009E3419" w:rsidR="00E827EC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894A2B">
        <w:rPr>
          <w:rFonts w:ascii="Times New Roman" w:eastAsia="Times New Roman" w:hAnsi="Times New Roman"/>
          <w:sz w:val="28"/>
          <w:szCs w:val="28"/>
          <w:lang w:eastAsia="ar-SA"/>
        </w:rPr>
        <w:t>5</w:t>
      </w:r>
    </w:p>
    <w:p w:rsidR="00964973" w:rsidP="005021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C72B2A" w:rsidRPr="00E363D5" w:rsidP="00C72B2A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64973" w:rsidP="00C72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7011A">
        <w:rPr>
          <w:rFonts w:ascii="Times New Roman" w:hAnsi="Times New Roman"/>
          <w:sz w:val="28"/>
          <w:szCs w:val="28"/>
        </w:rPr>
        <w:t>1</w:t>
      </w:r>
      <w:r w:rsidR="00B77F30">
        <w:rPr>
          <w:rFonts w:ascii="Times New Roman" w:hAnsi="Times New Roman"/>
          <w:sz w:val="28"/>
          <w:szCs w:val="28"/>
        </w:rPr>
        <w:t xml:space="preserve"> августа</w:t>
      </w:r>
      <w:r w:rsidR="00A40C08">
        <w:rPr>
          <w:rFonts w:ascii="Times New Roman" w:hAnsi="Times New Roman"/>
          <w:sz w:val="28"/>
          <w:szCs w:val="28"/>
        </w:rPr>
        <w:t xml:space="preserve"> </w:t>
      </w:r>
      <w:r w:rsidRPr="00E363D5">
        <w:rPr>
          <w:rFonts w:ascii="Times New Roman" w:hAnsi="Times New Roman"/>
          <w:sz w:val="28"/>
          <w:szCs w:val="28"/>
        </w:rPr>
        <w:t>20</w:t>
      </w:r>
      <w:r w:rsidR="00E827EC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5</w:t>
      </w:r>
      <w:r w:rsidRPr="00E363D5">
        <w:rPr>
          <w:rFonts w:ascii="Times New Roman" w:hAnsi="Times New Roman"/>
          <w:sz w:val="28"/>
          <w:szCs w:val="28"/>
        </w:rPr>
        <w:t xml:space="preserve"> года</w:t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  <w:t xml:space="preserve">  </w:t>
      </w:r>
      <w:r w:rsidR="00E363D5">
        <w:rPr>
          <w:rFonts w:ascii="Times New Roman" w:hAnsi="Times New Roman"/>
          <w:sz w:val="28"/>
          <w:szCs w:val="28"/>
        </w:rPr>
        <w:t xml:space="preserve">  </w:t>
      </w:r>
      <w:r w:rsidRPr="00E363D5">
        <w:rPr>
          <w:rFonts w:ascii="Times New Roman" w:hAnsi="Times New Roman"/>
          <w:sz w:val="28"/>
          <w:szCs w:val="28"/>
        </w:rPr>
        <w:t xml:space="preserve"> г. Советский</w:t>
      </w:r>
    </w:p>
    <w:p w:rsidR="000273A2" w:rsidP="00494C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4BBE" w:rsidRPr="00494C41" w:rsidP="00494C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2 Советского судебного района </w:t>
      </w:r>
      <w:r w:rsidRPr="00494C41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 Воробьева А.В.,</w:t>
      </w:r>
      <w:r w:rsidRPr="00DA7FFC" w:rsidR="00DA7FFC">
        <w:rPr>
          <w:rFonts w:ascii="Times New Roman" w:hAnsi="Times New Roman"/>
          <w:sz w:val="28"/>
          <w:szCs w:val="28"/>
        </w:rPr>
        <w:t xml:space="preserve"> </w:t>
      </w:r>
      <w:r w:rsidRPr="00494C41" w:rsidR="00C506CB">
        <w:rPr>
          <w:rFonts w:ascii="Times New Roman" w:hAnsi="Times New Roman" w:cs="Times New Roman"/>
          <w:sz w:val="28"/>
          <w:szCs w:val="28"/>
        </w:rPr>
        <w:t xml:space="preserve">находящийся по адресу: ул. </w:t>
      </w:r>
      <w:r w:rsidRPr="00494C41" w:rsidR="006F3B01">
        <w:rPr>
          <w:rFonts w:ascii="Times New Roman" w:hAnsi="Times New Roman" w:cs="Times New Roman"/>
          <w:sz w:val="28"/>
          <w:szCs w:val="28"/>
        </w:rPr>
        <w:t>Ярославская</w:t>
      </w:r>
      <w:r w:rsidRPr="00494C41" w:rsidR="00C506CB">
        <w:rPr>
          <w:rFonts w:ascii="Times New Roman" w:hAnsi="Times New Roman" w:cs="Times New Roman"/>
          <w:sz w:val="28"/>
          <w:szCs w:val="28"/>
        </w:rPr>
        <w:t xml:space="preserve">, </w:t>
      </w:r>
      <w:r w:rsidRPr="00494C41" w:rsidR="006F3B01">
        <w:rPr>
          <w:rFonts w:ascii="Times New Roman" w:hAnsi="Times New Roman" w:cs="Times New Roman"/>
          <w:sz w:val="28"/>
          <w:szCs w:val="28"/>
        </w:rPr>
        <w:t>2а</w:t>
      </w:r>
      <w:r w:rsidRPr="00494C41" w:rsidR="00C506CB">
        <w:rPr>
          <w:rFonts w:ascii="Times New Roman" w:hAnsi="Times New Roman" w:cs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964973" w:rsidRPr="00E363D5" w:rsidP="00C72B2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0273A2" w:rsidP="00B7011A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7011A" w:rsidP="00AD123E">
      <w:pPr>
        <w:suppressAutoHyphens/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генерального директора общества с ограниченной ответственностью «ПРОЕКТ-К» </w:t>
      </w:r>
      <w:r w:rsidR="00800648">
        <w:rPr>
          <w:rFonts w:ascii="Times New Roman" w:hAnsi="Times New Roman"/>
          <w:sz w:val="28"/>
          <w:szCs w:val="28"/>
        </w:rPr>
        <w:t>Камаева</w:t>
      </w:r>
      <w:r w:rsidR="00800648">
        <w:rPr>
          <w:rFonts w:ascii="Times New Roman" w:hAnsi="Times New Roman"/>
          <w:sz w:val="28"/>
          <w:szCs w:val="28"/>
        </w:rPr>
        <w:t xml:space="preserve"> Д.Ю.</w:t>
      </w:r>
      <w:r>
        <w:rPr>
          <w:rFonts w:ascii="Times New Roman" w:hAnsi="Times New Roman"/>
          <w:sz w:val="28"/>
          <w:szCs w:val="28"/>
        </w:rPr>
        <w:t xml:space="preserve">, (ИНН </w:t>
      </w:r>
      <w:r w:rsidR="00800648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), </w:t>
      </w:r>
      <w:r w:rsidR="00800648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800648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800648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9263D7" w:rsidP="00C72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5ABB" w:rsidRPr="00E363D5" w:rsidP="00C72B2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63D5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AD123E" w:rsidP="004B36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36AC" w:rsidP="004B36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894A2B">
        <w:rPr>
          <w:rFonts w:ascii="Times New Roman" w:hAnsi="Times New Roman" w:cs="Times New Roman"/>
          <w:sz w:val="28"/>
          <w:szCs w:val="28"/>
        </w:rPr>
        <w:t>1</w:t>
      </w:r>
      <w:r w:rsidRPr="0016525D" w:rsidR="00CC3676">
        <w:rPr>
          <w:rFonts w:ascii="Times New Roman" w:hAnsi="Times New Roman" w:cs="Times New Roman"/>
          <w:sz w:val="28"/>
          <w:szCs w:val="28"/>
        </w:rPr>
        <w:t xml:space="preserve"> </w:t>
      </w:r>
      <w:r w:rsidR="00D333E1">
        <w:rPr>
          <w:rFonts w:ascii="Times New Roman" w:hAnsi="Times New Roman" w:cs="Times New Roman"/>
          <w:sz w:val="28"/>
          <w:szCs w:val="28"/>
        </w:rPr>
        <w:t>апреля</w:t>
      </w:r>
      <w:r w:rsidRPr="0016525D" w:rsidR="007675B0">
        <w:rPr>
          <w:rFonts w:ascii="Times New Roman" w:hAnsi="Times New Roman" w:cs="Times New Roman"/>
          <w:sz w:val="28"/>
          <w:szCs w:val="28"/>
        </w:rPr>
        <w:t xml:space="preserve"> 20</w:t>
      </w:r>
      <w:r w:rsidRPr="0016525D" w:rsidR="00CC3676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Pr="0016525D" w:rsidR="00984BBE">
        <w:rPr>
          <w:rFonts w:ascii="Times New Roman" w:hAnsi="Times New Roman" w:cs="Times New Roman"/>
          <w:sz w:val="28"/>
          <w:szCs w:val="28"/>
        </w:rPr>
        <w:t xml:space="preserve"> </w:t>
      </w:r>
      <w:r w:rsidRPr="0016525D" w:rsidR="00FA0992">
        <w:rPr>
          <w:rFonts w:ascii="Times New Roman" w:hAnsi="Times New Roman" w:cs="Times New Roman"/>
          <w:sz w:val="28"/>
          <w:szCs w:val="28"/>
        </w:rPr>
        <w:t xml:space="preserve">года </w:t>
      </w:r>
      <w:r w:rsidR="00B7011A">
        <w:rPr>
          <w:rFonts w:ascii="Times New Roman" w:hAnsi="Times New Roman"/>
          <w:sz w:val="28"/>
          <w:szCs w:val="28"/>
        </w:rPr>
        <w:t xml:space="preserve">должностное лицо – генеральный директор общества с ограниченной ответственностью «ПРОЕКТ-К» </w:t>
      </w:r>
      <w:r w:rsidR="00B7011A">
        <w:rPr>
          <w:rFonts w:ascii="Times New Roman" w:hAnsi="Times New Roman"/>
          <w:sz w:val="28"/>
          <w:szCs w:val="28"/>
        </w:rPr>
        <w:t>Камаев</w:t>
      </w:r>
      <w:r w:rsidR="00B7011A">
        <w:rPr>
          <w:rFonts w:ascii="Times New Roman" w:hAnsi="Times New Roman"/>
          <w:sz w:val="28"/>
          <w:szCs w:val="28"/>
        </w:rPr>
        <w:t xml:space="preserve"> Д.Ю., находясь по адресу: </w:t>
      </w:r>
      <w:r w:rsidR="00800648">
        <w:rPr>
          <w:rFonts w:ascii="Times New Roman" w:hAnsi="Times New Roman"/>
          <w:sz w:val="28"/>
          <w:szCs w:val="28"/>
        </w:rPr>
        <w:t>*</w:t>
      </w:r>
      <w:r w:rsidR="00AE6DE2">
        <w:rPr>
          <w:rFonts w:ascii="Times New Roman" w:hAnsi="Times New Roman"/>
          <w:sz w:val="28"/>
          <w:szCs w:val="28"/>
        </w:rPr>
        <w:t xml:space="preserve">, </w:t>
      </w:r>
      <w:r w:rsidR="00E2006B">
        <w:rPr>
          <w:rFonts w:ascii="Times New Roman" w:hAnsi="Times New Roman" w:eastAsiaTheme="minorHAnsi" w:cs="Times New Roman"/>
          <w:sz w:val="28"/>
          <w:szCs w:val="28"/>
          <w:lang w:eastAsia="en-US"/>
        </w:rPr>
        <w:t>н</w:t>
      </w:r>
      <w:r w:rsidRPr="00E2006B" w:rsidR="00E2006B">
        <w:rPr>
          <w:rFonts w:ascii="Times New Roman" w:hAnsi="Times New Roman"/>
          <w:sz w:val="28"/>
          <w:szCs w:val="28"/>
        </w:rPr>
        <w:t>е представи</w:t>
      </w:r>
      <w:r w:rsidR="003C3F25">
        <w:rPr>
          <w:rFonts w:ascii="Times New Roman" w:hAnsi="Times New Roman"/>
          <w:sz w:val="28"/>
          <w:szCs w:val="28"/>
        </w:rPr>
        <w:t>л</w:t>
      </w:r>
      <w:r w:rsidRPr="00E2006B" w:rsidR="00E2006B">
        <w:rPr>
          <w:rFonts w:ascii="Times New Roman" w:hAnsi="Times New Roman"/>
          <w:sz w:val="28"/>
          <w:szCs w:val="28"/>
        </w:rPr>
        <w:t xml:space="preserve"> в установленные законодательством о налогах и сборах сроки</w:t>
      </w:r>
      <w:r w:rsidR="00E2006B">
        <w:rPr>
          <w:rFonts w:ascii="Times New Roman" w:hAnsi="Times New Roman"/>
          <w:sz w:val="28"/>
          <w:szCs w:val="28"/>
        </w:rPr>
        <w:t xml:space="preserve"> о</w:t>
      </w:r>
      <w:r w:rsidRPr="00E2006B" w:rsidR="00E2006B">
        <w:rPr>
          <w:rFonts w:ascii="Times New Roman" w:hAnsi="Times New Roman"/>
          <w:sz w:val="28"/>
          <w:szCs w:val="28"/>
        </w:rPr>
        <w:t>формленн</w:t>
      </w:r>
      <w:r w:rsidR="00E2006B">
        <w:rPr>
          <w:rFonts w:ascii="Times New Roman" w:hAnsi="Times New Roman"/>
          <w:sz w:val="28"/>
          <w:szCs w:val="28"/>
        </w:rPr>
        <w:t>ые</w:t>
      </w:r>
      <w:r w:rsidRPr="00E2006B" w:rsidR="00E2006B">
        <w:rPr>
          <w:rFonts w:ascii="Times New Roman" w:hAnsi="Times New Roman"/>
          <w:sz w:val="28"/>
          <w:szCs w:val="28"/>
        </w:rPr>
        <w:t xml:space="preserve"> в установленном порядке сведени</w:t>
      </w:r>
      <w:r w:rsidR="00E2006B">
        <w:rPr>
          <w:rFonts w:ascii="Times New Roman" w:hAnsi="Times New Roman"/>
          <w:sz w:val="28"/>
          <w:szCs w:val="28"/>
        </w:rPr>
        <w:t>я</w:t>
      </w:r>
      <w:r w:rsidRPr="00E2006B" w:rsidR="00E2006B">
        <w:rPr>
          <w:rFonts w:ascii="Times New Roman" w:hAnsi="Times New Roman"/>
          <w:sz w:val="28"/>
          <w:szCs w:val="28"/>
        </w:rPr>
        <w:t xml:space="preserve">, </w:t>
      </w:r>
      <w:r w:rsidR="00FE0758">
        <w:rPr>
          <w:rFonts w:ascii="Times New Roman" w:hAnsi="Times New Roman"/>
          <w:sz w:val="28"/>
          <w:szCs w:val="28"/>
        </w:rPr>
        <w:t xml:space="preserve">необходимые для осуществления налогового контроля, </w:t>
      </w:r>
      <w:r>
        <w:rPr>
          <w:rFonts w:ascii="Times New Roman" w:hAnsi="Times New Roman"/>
          <w:sz w:val="28"/>
          <w:szCs w:val="28"/>
        </w:rPr>
        <w:t xml:space="preserve">а именно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 нарушение подп. 5</w:t>
      </w:r>
      <w:r w:rsidR="00D333E1">
        <w:rPr>
          <w:rFonts w:ascii="Times New Roman" w:hAnsi="Times New Roman" w:eastAsiaTheme="minorHAnsi" w:cs="Times New Roman"/>
          <w:sz w:val="28"/>
          <w:szCs w:val="28"/>
          <w:lang w:eastAsia="en-US"/>
        </w:rPr>
        <w:t>.1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п. 1 ст. 23 Налогового кодекса Российской Федерации </w:t>
      </w:r>
      <w:r>
        <w:rPr>
          <w:rFonts w:ascii="Times New Roman" w:hAnsi="Times New Roman"/>
          <w:sz w:val="28"/>
          <w:szCs w:val="28"/>
        </w:rPr>
        <w:t xml:space="preserve">не представил в Межрайонную Инспекцию ФНС России № </w:t>
      </w:r>
      <w:r w:rsidR="00D333E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 ХМАО – Югре (г. </w:t>
      </w:r>
      <w:r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>) бухгалтерскую отчетность за 20</w:t>
      </w:r>
      <w:r w:rsidR="00D333E1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год, которую следовало представить не позднее </w:t>
      </w:r>
      <w:r w:rsidR="00894A2B">
        <w:rPr>
          <w:rFonts w:ascii="Times New Roman" w:hAnsi="Times New Roman"/>
          <w:sz w:val="28"/>
          <w:szCs w:val="28"/>
        </w:rPr>
        <w:t>31 марта</w:t>
      </w:r>
      <w:r>
        <w:rPr>
          <w:rFonts w:ascii="Times New Roman" w:hAnsi="Times New Roman"/>
          <w:sz w:val="28"/>
          <w:szCs w:val="28"/>
        </w:rPr>
        <w:t xml:space="preserve"> 202</w:t>
      </w:r>
      <w:r w:rsidR="00894A2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sz w:val="28"/>
          <w:szCs w:val="28"/>
        </w:rPr>
        <w:t>то есть совершил административное правонарушение, предусмотренное ч. 1 ст. 15.6 Кодекса Российской Федерации об административных правонарушениях.</w:t>
      </w:r>
      <w:r w:rsidR="002D5B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11A" w:rsidP="00B7011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/>
          <w:sz w:val="28"/>
          <w:szCs w:val="28"/>
        </w:rPr>
        <w:t>Камаев</w:t>
      </w:r>
      <w:r>
        <w:rPr>
          <w:rFonts w:ascii="Times New Roman" w:hAnsi="Times New Roman"/>
          <w:sz w:val="28"/>
          <w:szCs w:val="28"/>
        </w:rPr>
        <w:t xml:space="preserve"> Д.Ю. не явился, о месте и времени рассмотрения дела извещен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</w:t>
      </w:r>
      <w:r>
        <w:rPr>
          <w:rFonts w:ascii="Times New Roman" w:hAnsi="Times New Roman"/>
          <w:sz w:val="28"/>
          <w:szCs w:val="28"/>
        </w:rPr>
        <w:t>Камаева</w:t>
      </w:r>
      <w:r>
        <w:rPr>
          <w:rFonts w:ascii="Times New Roman" w:hAnsi="Times New Roman"/>
          <w:sz w:val="28"/>
          <w:szCs w:val="28"/>
        </w:rPr>
        <w:t xml:space="preserve"> Д.Ю.</w:t>
      </w:r>
    </w:p>
    <w:p w:rsidR="00CB1010" w:rsidRPr="00D71B94" w:rsidP="00B7011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94">
        <w:rPr>
          <w:rFonts w:ascii="Times New Roman" w:hAnsi="Times New Roman" w:cs="Times New Roman"/>
          <w:sz w:val="28"/>
          <w:szCs w:val="28"/>
        </w:rPr>
        <w:t xml:space="preserve"> Исследовав представленные материалы дела, мировой судья приходит к следующему.</w:t>
      </w:r>
    </w:p>
    <w:p w:rsidR="00894A2B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ч. 1 ст. 15.6 </w:t>
      </w:r>
      <w:r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 административно-противоправным и наказуемым признается в частности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894A2B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5.1 п. 1 ст. 23 </w:t>
      </w:r>
      <w:r>
        <w:rPr>
          <w:rFonts w:ascii="Times New Roman" w:hAnsi="Times New Roman" w:cs="Times New Roman"/>
          <w:sz w:val="28"/>
          <w:szCs w:val="28"/>
        </w:rPr>
        <w:t xml:space="preserve">Налогового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налогоплательщики обязаны представлять в налоговый орган по месту нахождения организации, у которой отсутствует обязанность представлять годовую </w:t>
      </w:r>
      <w:r>
        <w:rPr>
          <w:rFonts w:ascii="Times New Roman" w:eastAsia="Times New Roman" w:hAnsi="Times New Roman" w:cs="Times New Roman"/>
          <w:sz w:val="28"/>
          <w:szCs w:val="28"/>
        </w:rPr>
        <w:t>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N 402-ФЗ «О бухгалтерском учете», годовую бухгалтерскую (финансовую) отчетность не позднее трех месяцев после окончания отчетного года.</w:t>
      </w:r>
    </w:p>
    <w:p w:rsidR="00894A2B" w:rsidP="00894A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бухгалтерскую отчетность за 2024 год следовало представить не позднее 31 марта 2025 года.</w:t>
      </w:r>
    </w:p>
    <w:p w:rsidR="00B7011A" w:rsidP="00894A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должностного лица – генерального директора общества с ограниченной ответственностью «ПРОЕКТ-К» </w:t>
      </w:r>
      <w:r>
        <w:rPr>
          <w:rFonts w:ascii="Times New Roman" w:hAnsi="Times New Roman"/>
          <w:sz w:val="28"/>
          <w:szCs w:val="28"/>
        </w:rPr>
        <w:t>Камаева</w:t>
      </w:r>
      <w:r>
        <w:rPr>
          <w:rFonts w:ascii="Times New Roman" w:hAnsi="Times New Roman"/>
          <w:sz w:val="28"/>
          <w:szCs w:val="28"/>
        </w:rPr>
        <w:t xml:space="preserve"> Д.Ю., в его совершении подтверждаются совокупностью исследованных в судебном заседании доказательств</w:t>
      </w:r>
    </w:p>
    <w:p w:rsidR="00D915AD" w:rsidP="00894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- протоколом об административном правонарушении</w:t>
      </w:r>
      <w:r w:rsidR="00E2006B">
        <w:rPr>
          <w:rFonts w:ascii="Times New Roman" w:hAnsi="Times New Roman" w:cs="Times New Roman"/>
          <w:sz w:val="28"/>
          <w:szCs w:val="28"/>
        </w:rPr>
        <w:t xml:space="preserve"> №</w:t>
      </w:r>
      <w:r w:rsidR="00860198">
        <w:rPr>
          <w:rFonts w:ascii="Times New Roman" w:hAnsi="Times New Roman" w:cs="Times New Roman"/>
          <w:sz w:val="28"/>
          <w:szCs w:val="28"/>
        </w:rPr>
        <w:t>1</w:t>
      </w:r>
      <w:r w:rsidR="00B7011A">
        <w:rPr>
          <w:rFonts w:ascii="Times New Roman" w:hAnsi="Times New Roman" w:cs="Times New Roman"/>
          <w:sz w:val="28"/>
          <w:szCs w:val="28"/>
        </w:rPr>
        <w:t>968</w:t>
      </w:r>
      <w:r w:rsidR="00835BDF">
        <w:rPr>
          <w:rFonts w:ascii="Times New Roman" w:hAnsi="Times New Roman" w:cs="Times New Roman"/>
          <w:sz w:val="28"/>
          <w:szCs w:val="28"/>
        </w:rPr>
        <w:t>Ю</w:t>
      </w:r>
      <w:r w:rsidR="00D27EAD">
        <w:rPr>
          <w:rFonts w:ascii="Times New Roman" w:hAnsi="Times New Roman" w:cs="Times New Roman"/>
          <w:sz w:val="28"/>
          <w:szCs w:val="28"/>
        </w:rPr>
        <w:t xml:space="preserve"> </w:t>
      </w:r>
      <w:r w:rsidR="00530604">
        <w:rPr>
          <w:rFonts w:ascii="Times New Roman" w:hAnsi="Times New Roman" w:cs="Times New Roman"/>
          <w:sz w:val="28"/>
          <w:szCs w:val="28"/>
        </w:rPr>
        <w:t xml:space="preserve">от </w:t>
      </w:r>
      <w:r w:rsidR="00B7011A">
        <w:rPr>
          <w:rFonts w:ascii="Times New Roman" w:hAnsi="Times New Roman" w:cs="Times New Roman"/>
          <w:sz w:val="28"/>
          <w:szCs w:val="28"/>
        </w:rPr>
        <w:t>21</w:t>
      </w:r>
      <w:r w:rsidR="00014B69">
        <w:rPr>
          <w:rFonts w:ascii="Times New Roman" w:hAnsi="Times New Roman" w:cs="Times New Roman"/>
          <w:sz w:val="28"/>
          <w:szCs w:val="28"/>
        </w:rPr>
        <w:t xml:space="preserve"> </w:t>
      </w:r>
      <w:r w:rsidR="00B77F30">
        <w:rPr>
          <w:rFonts w:ascii="Times New Roman" w:hAnsi="Times New Roman" w:cs="Times New Roman"/>
          <w:sz w:val="28"/>
          <w:szCs w:val="28"/>
        </w:rPr>
        <w:t>июл</w:t>
      </w:r>
      <w:r w:rsidR="00835BDF">
        <w:rPr>
          <w:rFonts w:ascii="Times New Roman" w:hAnsi="Times New Roman" w:cs="Times New Roman"/>
          <w:sz w:val="28"/>
          <w:szCs w:val="28"/>
        </w:rPr>
        <w:t>я 202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Pr="00E363D5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="00B52C0F">
        <w:rPr>
          <w:rFonts w:ascii="Times New Roman" w:hAnsi="Times New Roman" w:cs="Times New Roman"/>
          <w:sz w:val="28"/>
          <w:szCs w:val="28"/>
        </w:rPr>
        <w:t xml:space="preserve">, 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согласно которому </w:t>
      </w:r>
      <w:r w:rsidR="00B52C0F">
        <w:rPr>
          <w:rFonts w:ascii="Times New Roman" w:hAnsi="Times New Roman" w:cs="Times New Roman"/>
          <w:sz w:val="28"/>
          <w:szCs w:val="28"/>
        </w:rPr>
        <w:t>бухгалтерская отчетность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 за 20</w:t>
      </w:r>
      <w:r w:rsidR="00D333E1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4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 год </w:t>
      </w:r>
      <w:r w:rsidR="00B7011A">
        <w:rPr>
          <w:rFonts w:ascii="Times New Roman" w:hAnsi="Times New Roman"/>
          <w:sz w:val="28"/>
          <w:szCs w:val="28"/>
        </w:rPr>
        <w:t>ООО «ПРОЕКТ-К»</w:t>
      </w:r>
      <w:r w:rsidR="000273A2">
        <w:rPr>
          <w:rFonts w:ascii="Times New Roman" w:hAnsi="Times New Roman"/>
          <w:sz w:val="28"/>
          <w:szCs w:val="28"/>
        </w:rPr>
        <w:t xml:space="preserve"> </w:t>
      </w:r>
      <w:r w:rsidR="004B36AC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B7011A">
        <w:rPr>
          <w:rFonts w:ascii="Times New Roman" w:hAnsi="Times New Roman" w:cs="Times New Roman"/>
          <w:sz w:val="28"/>
          <w:szCs w:val="28"/>
        </w:rPr>
        <w:t>21</w:t>
      </w:r>
      <w:r w:rsidR="00B77F30">
        <w:rPr>
          <w:rFonts w:ascii="Times New Roman" w:hAnsi="Times New Roman" w:cs="Times New Roman"/>
          <w:sz w:val="28"/>
          <w:szCs w:val="28"/>
        </w:rPr>
        <w:t xml:space="preserve"> июля</w:t>
      </w:r>
      <w:r w:rsidR="006F3B01">
        <w:rPr>
          <w:rFonts w:ascii="Times New Roman" w:hAnsi="Times New Roman" w:cs="Times New Roman"/>
          <w:sz w:val="28"/>
          <w:szCs w:val="28"/>
        </w:rPr>
        <w:t xml:space="preserve"> </w:t>
      </w:r>
      <w:r w:rsidR="004B36AC">
        <w:rPr>
          <w:rFonts w:ascii="Times New Roman" w:hAnsi="Times New Roman" w:cs="Times New Roman"/>
          <w:sz w:val="28"/>
          <w:szCs w:val="28"/>
        </w:rPr>
        <w:t>202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="004B36AC">
        <w:rPr>
          <w:rFonts w:ascii="Times New Roman" w:hAnsi="Times New Roman" w:cs="Times New Roman"/>
          <w:sz w:val="28"/>
          <w:szCs w:val="28"/>
        </w:rPr>
        <w:t xml:space="preserve"> года в налоговый орган не представлена;</w:t>
      </w:r>
      <w:r w:rsidR="000273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6AC" w:rsidP="00894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бухгалтерской отчетности за 20</w:t>
      </w:r>
      <w:r w:rsidR="00D333E1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B7011A">
        <w:rPr>
          <w:rFonts w:ascii="Times New Roman" w:hAnsi="Times New Roman"/>
          <w:sz w:val="28"/>
          <w:szCs w:val="28"/>
        </w:rPr>
        <w:t xml:space="preserve">ООО «ПРОЕКТ-К» </w:t>
      </w:r>
      <w:r>
        <w:rPr>
          <w:rFonts w:ascii="Times New Roman" w:hAnsi="Times New Roman" w:cs="Times New Roman"/>
          <w:sz w:val="28"/>
          <w:szCs w:val="28"/>
        </w:rPr>
        <w:t>не исполнена;</w:t>
      </w:r>
      <w:r w:rsidR="009263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DE2" w:rsidP="00B701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B7011A">
        <w:rPr>
          <w:rFonts w:ascii="Times New Roman" w:hAnsi="Times New Roman"/>
          <w:sz w:val="28"/>
          <w:szCs w:val="28"/>
        </w:rPr>
        <w:t>16 июля</w:t>
      </w:r>
      <w:r>
        <w:rPr>
          <w:rFonts w:ascii="Times New Roman" w:hAnsi="Times New Roman"/>
          <w:sz w:val="28"/>
          <w:szCs w:val="28"/>
        </w:rPr>
        <w:t xml:space="preserve"> 2025 года, согласно которой налоговым органом, осуществляющим учет, является Межрайонная инспекция ФНС России № 2 по ХМАО – Югре, </w:t>
      </w:r>
      <w:r w:rsidR="00B7011A">
        <w:rPr>
          <w:rFonts w:ascii="Times New Roman" w:hAnsi="Times New Roman"/>
          <w:sz w:val="28"/>
          <w:szCs w:val="28"/>
        </w:rPr>
        <w:t xml:space="preserve">генеральным директором общества с ограниченной ответственностью «ПРОЕКТ-К» является </w:t>
      </w:r>
      <w:r w:rsidR="00B7011A">
        <w:rPr>
          <w:rFonts w:ascii="Times New Roman" w:hAnsi="Times New Roman"/>
          <w:sz w:val="28"/>
          <w:szCs w:val="28"/>
        </w:rPr>
        <w:t>Камаев</w:t>
      </w:r>
      <w:r w:rsidR="00B7011A">
        <w:rPr>
          <w:rFonts w:ascii="Times New Roman" w:hAnsi="Times New Roman"/>
          <w:sz w:val="28"/>
          <w:szCs w:val="28"/>
        </w:rPr>
        <w:t xml:space="preserve"> Д.Ю.</w:t>
      </w:r>
    </w:p>
    <w:p w:rsidR="00FA0992" w:rsidP="00682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915AD" w:rsidP="00D915A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 таких обстоятельствах, мировой судья находит вину должностного лица – генерального </w:t>
      </w:r>
      <w:r>
        <w:rPr>
          <w:rFonts w:ascii="Times New Roman" w:hAnsi="Times New Roman"/>
          <w:sz w:val="28"/>
          <w:szCs w:val="28"/>
        </w:rPr>
        <w:t xml:space="preserve">директора ООО «ПРОЕКТ-К» </w:t>
      </w:r>
      <w:r>
        <w:rPr>
          <w:rFonts w:ascii="Times New Roman" w:hAnsi="Times New Roman"/>
          <w:sz w:val="28"/>
          <w:szCs w:val="28"/>
        </w:rPr>
        <w:t>Камаев</w:t>
      </w:r>
      <w:r>
        <w:rPr>
          <w:rFonts w:ascii="Times New Roman" w:hAnsi="Times New Roman"/>
          <w:sz w:val="28"/>
          <w:szCs w:val="28"/>
        </w:rPr>
        <w:t xml:space="preserve"> Д.Ю.</w:t>
      </w:r>
      <w:r w:rsidR="00AE6D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установленной, и квалифицирует </w:t>
      </w:r>
      <w:r w:rsidR="00494C41">
        <w:rPr>
          <w:rFonts w:ascii="Times New Roman" w:hAnsi="Times New Roman" w:cs="Times New Roman"/>
          <w:sz w:val="28"/>
          <w:szCs w:val="28"/>
        </w:rPr>
        <w:t>е</w:t>
      </w:r>
      <w:r w:rsidR="00835BDF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D915AD" w:rsidP="00D91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AE6DE2" w:rsidP="00AE6DE2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>Камаева</w:t>
      </w:r>
      <w:r>
        <w:rPr>
          <w:rFonts w:ascii="Times New Roman" w:hAnsi="Times New Roman"/>
          <w:sz w:val="28"/>
          <w:szCs w:val="28"/>
        </w:rPr>
        <w:t xml:space="preserve"> Д.Ю., </w:t>
      </w:r>
      <w:r>
        <w:rPr>
          <w:rFonts w:ascii="Times New Roman" w:eastAsia="Times New Roman" w:hAnsi="Times New Roman"/>
          <w:sz w:val="28"/>
          <w:szCs w:val="28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>Камаеву</w:t>
      </w:r>
      <w:r>
        <w:rPr>
          <w:rFonts w:ascii="Times New Roman" w:hAnsi="Times New Roman"/>
          <w:sz w:val="28"/>
          <w:szCs w:val="28"/>
        </w:rPr>
        <w:t xml:space="preserve"> Д.Ю.  </w:t>
      </w:r>
      <w:r>
        <w:rPr>
          <w:rFonts w:ascii="Times New Roman" w:eastAsia="Times New Roman" w:hAnsi="Times New Roman"/>
          <w:sz w:val="28"/>
          <w:szCs w:val="28"/>
        </w:rPr>
        <w:t xml:space="preserve">наказания в виде </w:t>
      </w:r>
      <w:r w:rsidR="0003056E">
        <w:rPr>
          <w:rFonts w:ascii="Times New Roman" w:eastAsia="Times New Roman" w:hAnsi="Times New Roman"/>
          <w:sz w:val="28"/>
          <w:szCs w:val="28"/>
        </w:rPr>
        <w:t>административного штрафа в минимальном размере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DC6A83" w:rsidP="00AE6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3D5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изложенного и руководствуясь ст. 29.10 </w:t>
      </w:r>
      <w:r w:rsidRPr="00E363D5" w:rsidR="003C06CE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="00D14B26"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 w:rsidR="00D14B26" w:rsidRPr="00E363D5" w:rsidP="00AE6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6A83" w:rsidRPr="00E363D5" w:rsidP="00C72B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E363D5" w:rsidP="00C72B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611B" w:rsidP="00B42C8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011A">
        <w:rPr>
          <w:rFonts w:ascii="Times New Roman" w:eastAsia="Times New Roman" w:hAnsi="Times New Roman"/>
          <w:sz w:val="28"/>
          <w:szCs w:val="28"/>
        </w:rPr>
        <w:t>Должностное лицо –</w:t>
      </w:r>
      <w:r w:rsidR="00B7011A">
        <w:rPr>
          <w:rFonts w:ascii="Times New Roman" w:hAnsi="Times New Roman"/>
          <w:sz w:val="28"/>
          <w:szCs w:val="28"/>
        </w:rPr>
        <w:t xml:space="preserve"> генерального директора общества с ограниченной ответственностью «ПРОЕКТ-К» </w:t>
      </w:r>
      <w:r w:rsidR="00800648">
        <w:rPr>
          <w:rFonts w:ascii="Times New Roman" w:hAnsi="Times New Roman"/>
          <w:sz w:val="28"/>
          <w:szCs w:val="28"/>
        </w:rPr>
        <w:t>Камаева</w:t>
      </w:r>
      <w:r w:rsidR="00800648">
        <w:rPr>
          <w:rFonts w:ascii="Times New Roman" w:hAnsi="Times New Roman"/>
          <w:sz w:val="28"/>
          <w:szCs w:val="28"/>
        </w:rPr>
        <w:t xml:space="preserve"> Д.Ю.</w:t>
      </w:r>
      <w:r w:rsidR="00B7011A">
        <w:rPr>
          <w:rFonts w:ascii="Times New Roman" w:hAnsi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признать виновн</w:t>
      </w:r>
      <w:r w:rsidR="00835BDF">
        <w:rPr>
          <w:rFonts w:ascii="Times New Roman" w:hAnsi="Times New Roman" w:cs="Times New Roman"/>
          <w:sz w:val="28"/>
          <w:szCs w:val="28"/>
        </w:rPr>
        <w:t>ым</w:t>
      </w:r>
      <w:r w:rsidRPr="00E363D5" w:rsidR="00DC6A8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</w:t>
      </w:r>
      <w:r w:rsidR="00742418">
        <w:rPr>
          <w:rFonts w:ascii="Times New Roman" w:hAnsi="Times New Roman" w:cs="Times New Roman"/>
          <w:sz w:val="28"/>
          <w:szCs w:val="28"/>
        </w:rPr>
        <w:t>п</w:t>
      </w:r>
      <w:r w:rsidRPr="00E363D5" w:rsidR="00DC6A83">
        <w:rPr>
          <w:rFonts w:ascii="Times New Roman" w:hAnsi="Times New Roman" w:cs="Times New Roman"/>
          <w:sz w:val="28"/>
          <w:szCs w:val="28"/>
        </w:rPr>
        <w:t>редусмотренного</w:t>
      </w:r>
      <w:r w:rsidRPr="00E363D5" w:rsidR="00DB03AC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1A3714">
        <w:rPr>
          <w:rFonts w:ascii="Times New Roman" w:hAnsi="Times New Roman" w:cs="Times New Roman"/>
          <w:sz w:val="28"/>
          <w:szCs w:val="28"/>
        </w:rPr>
        <w:t>ч</w:t>
      </w:r>
      <w:r w:rsidRPr="00E363D5" w:rsidR="00DC6A83">
        <w:rPr>
          <w:rFonts w:ascii="Times New Roman" w:hAnsi="Times New Roman" w:cs="Times New Roman"/>
          <w:sz w:val="28"/>
          <w:szCs w:val="28"/>
        </w:rPr>
        <w:t>.</w:t>
      </w:r>
      <w:r w:rsidRPr="00E363D5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1 ст.</w:t>
      </w:r>
      <w:r w:rsidRPr="00E363D5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 xml:space="preserve">15.6 </w:t>
      </w:r>
      <w:r w:rsidRPr="00E363D5" w:rsidR="003C06CE">
        <w:rPr>
          <w:rFonts w:ascii="Times New Roman" w:hAnsi="Times New Roman"/>
          <w:sz w:val="28"/>
          <w:szCs w:val="28"/>
        </w:rPr>
        <w:t xml:space="preserve">Кодекса Российской Федерации об </w:t>
      </w:r>
      <w:r w:rsidRPr="00B42C82" w:rsidR="003C06CE">
        <w:rPr>
          <w:rFonts w:ascii="Times New Roman" w:hAnsi="Times New Roman" w:cs="Times New Roman"/>
          <w:sz w:val="28"/>
          <w:szCs w:val="28"/>
        </w:rPr>
        <w:t>административных правонарушениях</w:t>
      </w:r>
      <w:r w:rsidRPr="00E363D5" w:rsidR="003C06CE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и назначить</w:t>
      </w:r>
      <w:r w:rsidRPr="00E363D5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наказание в виде административного штрафа</w:t>
      </w:r>
      <w:r>
        <w:rPr>
          <w:rFonts w:ascii="Times New Roman" w:hAnsi="Times New Roman" w:cs="Times New Roman"/>
          <w:sz w:val="28"/>
          <w:szCs w:val="28"/>
        </w:rPr>
        <w:t xml:space="preserve"> в размере 300 (триста) рублей.</w:t>
      </w:r>
    </w:p>
    <w:p w:rsidR="00BE5ED5" w:rsidP="00BE5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банка: РКЦ Ханты-Мансийск//УФК по Ханты - Мансийскому автономному округу - Югре г. Ханты-Мансийск// Управление Федерального казначейства по Ханты-Мансийскому автономному округу - Югре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</w:t>
      </w:r>
      <w:r w:rsidR="00EF225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ОКТМО 71824104  код БК 72011601153010006140 </w:t>
      </w:r>
    </w:p>
    <w:p w:rsidR="0015611B" w:rsidRPr="00B42C82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E1">
        <w:rPr>
          <w:rFonts w:ascii="Times New Roman" w:hAnsi="Times New Roman" w:cs="Times New Roman"/>
          <w:sz w:val="28"/>
          <w:szCs w:val="28"/>
        </w:rPr>
        <w:t xml:space="preserve">УИН </w:t>
      </w:r>
      <w:r w:rsidRPr="00C556C1">
        <w:rPr>
          <w:rFonts w:ascii="Times New Roman" w:hAnsi="Times New Roman" w:cs="Times New Roman"/>
          <w:sz w:val="28"/>
          <w:szCs w:val="28"/>
        </w:rPr>
        <w:t>0</w:t>
      </w:r>
      <w:r w:rsidR="006F3B01">
        <w:rPr>
          <w:rFonts w:ascii="Times New Roman" w:hAnsi="Times New Roman" w:cs="Times New Roman"/>
          <w:sz w:val="28"/>
          <w:szCs w:val="28"/>
        </w:rPr>
        <w:t>41</w:t>
      </w:r>
      <w:r w:rsidR="00494C41">
        <w:rPr>
          <w:rFonts w:ascii="Times New Roman" w:hAnsi="Times New Roman" w:cs="Times New Roman"/>
          <w:sz w:val="28"/>
          <w:szCs w:val="28"/>
        </w:rPr>
        <w:t>23654</w:t>
      </w:r>
      <w:r w:rsidR="00B55D13">
        <w:rPr>
          <w:rFonts w:ascii="Times New Roman" w:hAnsi="Times New Roman" w:cs="Times New Roman"/>
          <w:sz w:val="28"/>
          <w:szCs w:val="28"/>
        </w:rPr>
        <w:t>00</w:t>
      </w:r>
      <w:r w:rsidR="00014B69">
        <w:rPr>
          <w:rFonts w:ascii="Times New Roman" w:hAnsi="Times New Roman" w:cs="Times New Roman"/>
          <w:sz w:val="28"/>
          <w:szCs w:val="28"/>
        </w:rPr>
        <w:t>74</w:t>
      </w:r>
      <w:r w:rsidR="00DA7FFC">
        <w:rPr>
          <w:rFonts w:ascii="Times New Roman" w:hAnsi="Times New Roman" w:cs="Times New Roman"/>
          <w:sz w:val="28"/>
          <w:szCs w:val="28"/>
        </w:rPr>
        <w:t>50</w:t>
      </w:r>
      <w:r w:rsidR="00860198">
        <w:rPr>
          <w:rFonts w:ascii="Times New Roman" w:hAnsi="Times New Roman" w:cs="Times New Roman"/>
          <w:sz w:val="28"/>
          <w:szCs w:val="28"/>
        </w:rPr>
        <w:t>0</w:t>
      </w:r>
      <w:r w:rsidR="00B7011A">
        <w:rPr>
          <w:rFonts w:ascii="Times New Roman" w:hAnsi="Times New Roman" w:cs="Times New Roman"/>
          <w:sz w:val="28"/>
          <w:szCs w:val="28"/>
        </w:rPr>
        <w:t>5362515141</w:t>
      </w:r>
      <w:r w:rsidR="00D9608F">
        <w:rPr>
          <w:rFonts w:ascii="Times New Roman" w:hAnsi="Times New Roman" w:cs="Times New Roman"/>
          <w:sz w:val="28"/>
          <w:szCs w:val="28"/>
        </w:rPr>
        <w:t xml:space="preserve"> </w:t>
      </w:r>
      <w:r w:rsidR="00D333E1">
        <w:rPr>
          <w:rFonts w:ascii="Times New Roman" w:hAnsi="Times New Roman" w:cs="Times New Roman"/>
          <w:sz w:val="28"/>
          <w:szCs w:val="28"/>
        </w:rPr>
        <w:t xml:space="preserve">идентификатор плательщика: </w:t>
      </w:r>
      <w:r w:rsidR="00860198">
        <w:rPr>
          <w:rFonts w:ascii="Times New Roman" w:hAnsi="Times New Roman" w:cs="Times New Roman"/>
          <w:sz w:val="28"/>
          <w:szCs w:val="28"/>
        </w:rPr>
        <w:t>01;</w:t>
      </w:r>
      <w:r w:rsidR="00800648">
        <w:rPr>
          <w:rFonts w:ascii="Times New Roman" w:hAnsi="Times New Roman"/>
          <w:sz w:val="28"/>
          <w:szCs w:val="28"/>
        </w:rPr>
        <w:t>*</w:t>
      </w:r>
    </w:p>
    <w:p w:rsidR="00984BBE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984BBE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984BBE" w:rsidP="00984BB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="00894A2B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</w:t>
      </w:r>
      <w:r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</w:t>
      </w:r>
      <w:r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5CFC" w:rsidP="007168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1680E" w:rsidP="007168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Мировой судья</w:t>
      </w:r>
    </w:p>
    <w:p w:rsidR="0071680E" w:rsidP="007168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судебного участка №2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А.В. Воробьева</w:t>
      </w:r>
    </w:p>
    <w:p w:rsidR="00800648" w:rsidP="007168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00648" w:rsidP="0080064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Согласовано</w:t>
      </w:r>
    </w:p>
    <w:p w:rsidR="00800648" w:rsidP="007168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Sect="00D9608F">
      <w:headerReference w:type="default" r:id="rId5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915A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800648">
          <w:rPr>
            <w:rFonts w:ascii="Times New Roman" w:hAnsi="Times New Roman" w:cs="Times New Roman"/>
            <w:noProof/>
          </w:rPr>
          <w:t>2</w:t>
        </w:r>
        <w:r w:rsidRPr="00B06387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35DB"/>
    <w:rsid w:val="00005FC1"/>
    <w:rsid w:val="00006512"/>
    <w:rsid w:val="0001113D"/>
    <w:rsid w:val="000143E1"/>
    <w:rsid w:val="00014B69"/>
    <w:rsid w:val="00021C91"/>
    <w:rsid w:val="000273A2"/>
    <w:rsid w:val="0003056E"/>
    <w:rsid w:val="0003754A"/>
    <w:rsid w:val="00041996"/>
    <w:rsid w:val="0005242C"/>
    <w:rsid w:val="00060C4C"/>
    <w:rsid w:val="00095780"/>
    <w:rsid w:val="00096F3A"/>
    <w:rsid w:val="000A515C"/>
    <w:rsid w:val="000A5464"/>
    <w:rsid w:val="000A6B53"/>
    <w:rsid w:val="000B062C"/>
    <w:rsid w:val="000B4F81"/>
    <w:rsid w:val="000B6978"/>
    <w:rsid w:val="000B7A91"/>
    <w:rsid w:val="000D61A2"/>
    <w:rsid w:val="000E414E"/>
    <w:rsid w:val="000E542F"/>
    <w:rsid w:val="000F4349"/>
    <w:rsid w:val="000F6DFC"/>
    <w:rsid w:val="00101906"/>
    <w:rsid w:val="001037EC"/>
    <w:rsid w:val="00104CD1"/>
    <w:rsid w:val="001053DC"/>
    <w:rsid w:val="00107863"/>
    <w:rsid w:val="00110CE6"/>
    <w:rsid w:val="00117C6C"/>
    <w:rsid w:val="0012051A"/>
    <w:rsid w:val="0013274A"/>
    <w:rsid w:val="00145813"/>
    <w:rsid w:val="001535A7"/>
    <w:rsid w:val="0015611B"/>
    <w:rsid w:val="001628BF"/>
    <w:rsid w:val="0016475A"/>
    <w:rsid w:val="0016525D"/>
    <w:rsid w:val="001705BE"/>
    <w:rsid w:val="00175565"/>
    <w:rsid w:val="00183D91"/>
    <w:rsid w:val="001A3200"/>
    <w:rsid w:val="001A3714"/>
    <w:rsid w:val="001A66DF"/>
    <w:rsid w:val="001B206C"/>
    <w:rsid w:val="001B718D"/>
    <w:rsid w:val="001C5685"/>
    <w:rsid w:val="001E096C"/>
    <w:rsid w:val="002033A4"/>
    <w:rsid w:val="002049CF"/>
    <w:rsid w:val="0020771C"/>
    <w:rsid w:val="00212C05"/>
    <w:rsid w:val="00220A1C"/>
    <w:rsid w:val="00223C03"/>
    <w:rsid w:val="002254DD"/>
    <w:rsid w:val="00225974"/>
    <w:rsid w:val="00232575"/>
    <w:rsid w:val="00234D5A"/>
    <w:rsid w:val="00234F35"/>
    <w:rsid w:val="002445CB"/>
    <w:rsid w:val="00247AF7"/>
    <w:rsid w:val="00254DCF"/>
    <w:rsid w:val="0025669F"/>
    <w:rsid w:val="00257D38"/>
    <w:rsid w:val="002665D4"/>
    <w:rsid w:val="00271E38"/>
    <w:rsid w:val="00280A2F"/>
    <w:rsid w:val="00283490"/>
    <w:rsid w:val="00283E51"/>
    <w:rsid w:val="00285B77"/>
    <w:rsid w:val="002862D7"/>
    <w:rsid w:val="002A2AE1"/>
    <w:rsid w:val="002B594C"/>
    <w:rsid w:val="002C3FD9"/>
    <w:rsid w:val="002C6063"/>
    <w:rsid w:val="002D5B60"/>
    <w:rsid w:val="002D61D8"/>
    <w:rsid w:val="002D6A3C"/>
    <w:rsid w:val="002E19FE"/>
    <w:rsid w:val="002E1BF1"/>
    <w:rsid w:val="002F2316"/>
    <w:rsid w:val="003037E5"/>
    <w:rsid w:val="003230E4"/>
    <w:rsid w:val="00332255"/>
    <w:rsid w:val="00335C3B"/>
    <w:rsid w:val="0034126F"/>
    <w:rsid w:val="00352CE7"/>
    <w:rsid w:val="0035367F"/>
    <w:rsid w:val="00354850"/>
    <w:rsid w:val="00355764"/>
    <w:rsid w:val="00355D33"/>
    <w:rsid w:val="003572CB"/>
    <w:rsid w:val="00357E59"/>
    <w:rsid w:val="003656DE"/>
    <w:rsid w:val="00371679"/>
    <w:rsid w:val="00376832"/>
    <w:rsid w:val="00385694"/>
    <w:rsid w:val="003A262F"/>
    <w:rsid w:val="003A2A47"/>
    <w:rsid w:val="003A2FB5"/>
    <w:rsid w:val="003A3BFB"/>
    <w:rsid w:val="003A3C09"/>
    <w:rsid w:val="003A4BE8"/>
    <w:rsid w:val="003A65F4"/>
    <w:rsid w:val="003B0010"/>
    <w:rsid w:val="003B5682"/>
    <w:rsid w:val="003C06CE"/>
    <w:rsid w:val="003C217C"/>
    <w:rsid w:val="003C3328"/>
    <w:rsid w:val="003C3F25"/>
    <w:rsid w:val="003D3BB1"/>
    <w:rsid w:val="003D7B5F"/>
    <w:rsid w:val="003E2DF7"/>
    <w:rsid w:val="003F0A7A"/>
    <w:rsid w:val="003F2D92"/>
    <w:rsid w:val="00406963"/>
    <w:rsid w:val="004129A3"/>
    <w:rsid w:val="00417E1D"/>
    <w:rsid w:val="0042449F"/>
    <w:rsid w:val="00426E91"/>
    <w:rsid w:val="0043119A"/>
    <w:rsid w:val="00432D4D"/>
    <w:rsid w:val="00434545"/>
    <w:rsid w:val="004431E9"/>
    <w:rsid w:val="004457DA"/>
    <w:rsid w:val="004458AA"/>
    <w:rsid w:val="0045396F"/>
    <w:rsid w:val="00457268"/>
    <w:rsid w:val="00457C4E"/>
    <w:rsid w:val="00463D4E"/>
    <w:rsid w:val="00470556"/>
    <w:rsid w:val="0047317D"/>
    <w:rsid w:val="00473F61"/>
    <w:rsid w:val="00477C91"/>
    <w:rsid w:val="00484F7B"/>
    <w:rsid w:val="00493996"/>
    <w:rsid w:val="00494C41"/>
    <w:rsid w:val="004A2434"/>
    <w:rsid w:val="004A4285"/>
    <w:rsid w:val="004B16A7"/>
    <w:rsid w:val="004B36AC"/>
    <w:rsid w:val="004B57E3"/>
    <w:rsid w:val="004B7A94"/>
    <w:rsid w:val="004D141D"/>
    <w:rsid w:val="004D31E2"/>
    <w:rsid w:val="004D4C48"/>
    <w:rsid w:val="004D632F"/>
    <w:rsid w:val="004D75C5"/>
    <w:rsid w:val="004E44AF"/>
    <w:rsid w:val="004F65A4"/>
    <w:rsid w:val="005005F1"/>
    <w:rsid w:val="00501A10"/>
    <w:rsid w:val="00502177"/>
    <w:rsid w:val="005147B0"/>
    <w:rsid w:val="00517720"/>
    <w:rsid w:val="00526831"/>
    <w:rsid w:val="00526999"/>
    <w:rsid w:val="00530604"/>
    <w:rsid w:val="00533D89"/>
    <w:rsid w:val="005560A4"/>
    <w:rsid w:val="005619BD"/>
    <w:rsid w:val="00562BA7"/>
    <w:rsid w:val="00564EAE"/>
    <w:rsid w:val="0057368E"/>
    <w:rsid w:val="00574A22"/>
    <w:rsid w:val="00581920"/>
    <w:rsid w:val="00595857"/>
    <w:rsid w:val="0059591D"/>
    <w:rsid w:val="00597568"/>
    <w:rsid w:val="005A2CDE"/>
    <w:rsid w:val="005B47F0"/>
    <w:rsid w:val="005B5349"/>
    <w:rsid w:val="005C0FCC"/>
    <w:rsid w:val="005C78CB"/>
    <w:rsid w:val="005D001F"/>
    <w:rsid w:val="005D3528"/>
    <w:rsid w:val="005D4A4A"/>
    <w:rsid w:val="005E293D"/>
    <w:rsid w:val="005E5655"/>
    <w:rsid w:val="005E5717"/>
    <w:rsid w:val="005F7EA4"/>
    <w:rsid w:val="006026E9"/>
    <w:rsid w:val="00604387"/>
    <w:rsid w:val="0061092F"/>
    <w:rsid w:val="006115CF"/>
    <w:rsid w:val="00612117"/>
    <w:rsid w:val="00615341"/>
    <w:rsid w:val="006158B3"/>
    <w:rsid w:val="00615F4F"/>
    <w:rsid w:val="0062260E"/>
    <w:rsid w:val="00630C74"/>
    <w:rsid w:val="006343FD"/>
    <w:rsid w:val="006453C9"/>
    <w:rsid w:val="00656A93"/>
    <w:rsid w:val="00662839"/>
    <w:rsid w:val="00680879"/>
    <w:rsid w:val="00682093"/>
    <w:rsid w:val="0069347C"/>
    <w:rsid w:val="006A797B"/>
    <w:rsid w:val="006B0F84"/>
    <w:rsid w:val="006B642D"/>
    <w:rsid w:val="006B6A6B"/>
    <w:rsid w:val="006B7287"/>
    <w:rsid w:val="006B75EA"/>
    <w:rsid w:val="006D22A0"/>
    <w:rsid w:val="006D434F"/>
    <w:rsid w:val="006D5E6E"/>
    <w:rsid w:val="006D7C06"/>
    <w:rsid w:val="006E3A64"/>
    <w:rsid w:val="006E69E2"/>
    <w:rsid w:val="006F1626"/>
    <w:rsid w:val="006F2FF4"/>
    <w:rsid w:val="006F3B01"/>
    <w:rsid w:val="00701CF7"/>
    <w:rsid w:val="0070283B"/>
    <w:rsid w:val="00704834"/>
    <w:rsid w:val="007074B4"/>
    <w:rsid w:val="007076F9"/>
    <w:rsid w:val="0071357F"/>
    <w:rsid w:val="00713FDA"/>
    <w:rsid w:val="007161CF"/>
    <w:rsid w:val="0071680E"/>
    <w:rsid w:val="00740564"/>
    <w:rsid w:val="00742418"/>
    <w:rsid w:val="00746AEB"/>
    <w:rsid w:val="0075157D"/>
    <w:rsid w:val="00755FE0"/>
    <w:rsid w:val="00756E1E"/>
    <w:rsid w:val="007675B0"/>
    <w:rsid w:val="00772D2F"/>
    <w:rsid w:val="007771EC"/>
    <w:rsid w:val="007774C0"/>
    <w:rsid w:val="00782AD3"/>
    <w:rsid w:val="0078420F"/>
    <w:rsid w:val="00786F68"/>
    <w:rsid w:val="00790DC9"/>
    <w:rsid w:val="007A179A"/>
    <w:rsid w:val="007A4BDB"/>
    <w:rsid w:val="007A7536"/>
    <w:rsid w:val="007B229A"/>
    <w:rsid w:val="007B2849"/>
    <w:rsid w:val="007B3433"/>
    <w:rsid w:val="007B3A46"/>
    <w:rsid w:val="007C4502"/>
    <w:rsid w:val="007D399F"/>
    <w:rsid w:val="007E4509"/>
    <w:rsid w:val="007E6C4D"/>
    <w:rsid w:val="007F6B70"/>
    <w:rsid w:val="00800648"/>
    <w:rsid w:val="00804EC7"/>
    <w:rsid w:val="008076BA"/>
    <w:rsid w:val="0081670E"/>
    <w:rsid w:val="0082315C"/>
    <w:rsid w:val="00830795"/>
    <w:rsid w:val="00835BDF"/>
    <w:rsid w:val="0083725C"/>
    <w:rsid w:val="00843F4A"/>
    <w:rsid w:val="008479C2"/>
    <w:rsid w:val="00854EEE"/>
    <w:rsid w:val="00855634"/>
    <w:rsid w:val="00860198"/>
    <w:rsid w:val="00860920"/>
    <w:rsid w:val="00860C7D"/>
    <w:rsid w:val="00873714"/>
    <w:rsid w:val="008760AB"/>
    <w:rsid w:val="008804FA"/>
    <w:rsid w:val="0088788C"/>
    <w:rsid w:val="00894A2B"/>
    <w:rsid w:val="008B66EF"/>
    <w:rsid w:val="008C0334"/>
    <w:rsid w:val="008D3883"/>
    <w:rsid w:val="008D68D2"/>
    <w:rsid w:val="008D7638"/>
    <w:rsid w:val="008E4469"/>
    <w:rsid w:val="008F54B1"/>
    <w:rsid w:val="00901AE8"/>
    <w:rsid w:val="0090719F"/>
    <w:rsid w:val="0090720D"/>
    <w:rsid w:val="009120B8"/>
    <w:rsid w:val="00913F39"/>
    <w:rsid w:val="009228D0"/>
    <w:rsid w:val="009263D7"/>
    <w:rsid w:val="0093656C"/>
    <w:rsid w:val="0094192A"/>
    <w:rsid w:val="00950E4F"/>
    <w:rsid w:val="00952B0E"/>
    <w:rsid w:val="00954C57"/>
    <w:rsid w:val="00960208"/>
    <w:rsid w:val="00962D37"/>
    <w:rsid w:val="00963210"/>
    <w:rsid w:val="00964973"/>
    <w:rsid w:val="00965059"/>
    <w:rsid w:val="00965F4F"/>
    <w:rsid w:val="00966BA2"/>
    <w:rsid w:val="00967CC9"/>
    <w:rsid w:val="00970C89"/>
    <w:rsid w:val="009770C3"/>
    <w:rsid w:val="0097729B"/>
    <w:rsid w:val="00984BBE"/>
    <w:rsid w:val="00992592"/>
    <w:rsid w:val="00994BA6"/>
    <w:rsid w:val="009B1407"/>
    <w:rsid w:val="009C13BE"/>
    <w:rsid w:val="009C1439"/>
    <w:rsid w:val="009C4E2F"/>
    <w:rsid w:val="009C5ABB"/>
    <w:rsid w:val="009E3419"/>
    <w:rsid w:val="009F146C"/>
    <w:rsid w:val="009F18C4"/>
    <w:rsid w:val="00A026BB"/>
    <w:rsid w:val="00A0336E"/>
    <w:rsid w:val="00A122AA"/>
    <w:rsid w:val="00A136B1"/>
    <w:rsid w:val="00A15F55"/>
    <w:rsid w:val="00A2448F"/>
    <w:rsid w:val="00A27023"/>
    <w:rsid w:val="00A301E8"/>
    <w:rsid w:val="00A345F4"/>
    <w:rsid w:val="00A40C08"/>
    <w:rsid w:val="00A43A79"/>
    <w:rsid w:val="00A46197"/>
    <w:rsid w:val="00A473C6"/>
    <w:rsid w:val="00A50F78"/>
    <w:rsid w:val="00A54BC3"/>
    <w:rsid w:val="00A61B4E"/>
    <w:rsid w:val="00A64742"/>
    <w:rsid w:val="00A65044"/>
    <w:rsid w:val="00A651A8"/>
    <w:rsid w:val="00A70C0E"/>
    <w:rsid w:val="00A741E3"/>
    <w:rsid w:val="00A81BDA"/>
    <w:rsid w:val="00A847EB"/>
    <w:rsid w:val="00A9315B"/>
    <w:rsid w:val="00AA08BF"/>
    <w:rsid w:val="00AA1367"/>
    <w:rsid w:val="00AA19C1"/>
    <w:rsid w:val="00AA2AB1"/>
    <w:rsid w:val="00AA67B8"/>
    <w:rsid w:val="00AB3711"/>
    <w:rsid w:val="00AC58F3"/>
    <w:rsid w:val="00AC5E90"/>
    <w:rsid w:val="00AC68DE"/>
    <w:rsid w:val="00AD123E"/>
    <w:rsid w:val="00AE097C"/>
    <w:rsid w:val="00AE1F9E"/>
    <w:rsid w:val="00AE6D6B"/>
    <w:rsid w:val="00AE6DE2"/>
    <w:rsid w:val="00AF3D26"/>
    <w:rsid w:val="00AF696F"/>
    <w:rsid w:val="00B0433F"/>
    <w:rsid w:val="00B0586D"/>
    <w:rsid w:val="00B058F5"/>
    <w:rsid w:val="00B05E2F"/>
    <w:rsid w:val="00B062DE"/>
    <w:rsid w:val="00B06387"/>
    <w:rsid w:val="00B11383"/>
    <w:rsid w:val="00B157DC"/>
    <w:rsid w:val="00B315F2"/>
    <w:rsid w:val="00B320BA"/>
    <w:rsid w:val="00B42C82"/>
    <w:rsid w:val="00B436CD"/>
    <w:rsid w:val="00B52C0F"/>
    <w:rsid w:val="00B54A7F"/>
    <w:rsid w:val="00B55D13"/>
    <w:rsid w:val="00B7005D"/>
    <w:rsid w:val="00B7011A"/>
    <w:rsid w:val="00B75128"/>
    <w:rsid w:val="00B77F30"/>
    <w:rsid w:val="00B83ABF"/>
    <w:rsid w:val="00B84BBE"/>
    <w:rsid w:val="00B85EAA"/>
    <w:rsid w:val="00B873A0"/>
    <w:rsid w:val="00B97657"/>
    <w:rsid w:val="00BA3C6A"/>
    <w:rsid w:val="00BA515B"/>
    <w:rsid w:val="00BA77F2"/>
    <w:rsid w:val="00BB050A"/>
    <w:rsid w:val="00BB4CFF"/>
    <w:rsid w:val="00BC2C5A"/>
    <w:rsid w:val="00BC3C37"/>
    <w:rsid w:val="00BC5731"/>
    <w:rsid w:val="00BD34D1"/>
    <w:rsid w:val="00BE21EE"/>
    <w:rsid w:val="00BE22BD"/>
    <w:rsid w:val="00BE5ED5"/>
    <w:rsid w:val="00BF00AD"/>
    <w:rsid w:val="00BF6AE7"/>
    <w:rsid w:val="00C01E60"/>
    <w:rsid w:val="00C0315A"/>
    <w:rsid w:val="00C20550"/>
    <w:rsid w:val="00C25CFC"/>
    <w:rsid w:val="00C26686"/>
    <w:rsid w:val="00C4180F"/>
    <w:rsid w:val="00C42D44"/>
    <w:rsid w:val="00C45B78"/>
    <w:rsid w:val="00C506CB"/>
    <w:rsid w:val="00C55415"/>
    <w:rsid w:val="00C556C1"/>
    <w:rsid w:val="00C62F14"/>
    <w:rsid w:val="00C72B2A"/>
    <w:rsid w:val="00C80800"/>
    <w:rsid w:val="00C95D32"/>
    <w:rsid w:val="00C969B3"/>
    <w:rsid w:val="00CA1021"/>
    <w:rsid w:val="00CA3FBD"/>
    <w:rsid w:val="00CA599A"/>
    <w:rsid w:val="00CB0C24"/>
    <w:rsid w:val="00CB1010"/>
    <w:rsid w:val="00CB7145"/>
    <w:rsid w:val="00CC3676"/>
    <w:rsid w:val="00CC4DB5"/>
    <w:rsid w:val="00CE345E"/>
    <w:rsid w:val="00CE3E9F"/>
    <w:rsid w:val="00CE7EF4"/>
    <w:rsid w:val="00CF0A6A"/>
    <w:rsid w:val="00CF2331"/>
    <w:rsid w:val="00CF26B6"/>
    <w:rsid w:val="00D14B26"/>
    <w:rsid w:val="00D17C44"/>
    <w:rsid w:val="00D23C97"/>
    <w:rsid w:val="00D23DC3"/>
    <w:rsid w:val="00D25532"/>
    <w:rsid w:val="00D26394"/>
    <w:rsid w:val="00D27EAD"/>
    <w:rsid w:val="00D310BB"/>
    <w:rsid w:val="00D333E1"/>
    <w:rsid w:val="00D364E3"/>
    <w:rsid w:val="00D40E90"/>
    <w:rsid w:val="00D4639D"/>
    <w:rsid w:val="00D57273"/>
    <w:rsid w:val="00D674EC"/>
    <w:rsid w:val="00D67F69"/>
    <w:rsid w:val="00D71B94"/>
    <w:rsid w:val="00D731B3"/>
    <w:rsid w:val="00D74FC4"/>
    <w:rsid w:val="00D81A25"/>
    <w:rsid w:val="00D857B8"/>
    <w:rsid w:val="00D915AD"/>
    <w:rsid w:val="00D91916"/>
    <w:rsid w:val="00D91950"/>
    <w:rsid w:val="00D95359"/>
    <w:rsid w:val="00D9584B"/>
    <w:rsid w:val="00D9608F"/>
    <w:rsid w:val="00D962EB"/>
    <w:rsid w:val="00DA2A86"/>
    <w:rsid w:val="00DA7482"/>
    <w:rsid w:val="00DA7FFC"/>
    <w:rsid w:val="00DB03AC"/>
    <w:rsid w:val="00DB0B6A"/>
    <w:rsid w:val="00DB384D"/>
    <w:rsid w:val="00DB6F39"/>
    <w:rsid w:val="00DB793F"/>
    <w:rsid w:val="00DC6783"/>
    <w:rsid w:val="00DC6A83"/>
    <w:rsid w:val="00DD08B3"/>
    <w:rsid w:val="00DE2EDF"/>
    <w:rsid w:val="00DE31FE"/>
    <w:rsid w:val="00DE3700"/>
    <w:rsid w:val="00DE3D8C"/>
    <w:rsid w:val="00DE4621"/>
    <w:rsid w:val="00DE4C53"/>
    <w:rsid w:val="00DF3A69"/>
    <w:rsid w:val="00E04EAE"/>
    <w:rsid w:val="00E2006B"/>
    <w:rsid w:val="00E21078"/>
    <w:rsid w:val="00E2288D"/>
    <w:rsid w:val="00E25E3F"/>
    <w:rsid w:val="00E269CA"/>
    <w:rsid w:val="00E305F6"/>
    <w:rsid w:val="00E30D3B"/>
    <w:rsid w:val="00E363D5"/>
    <w:rsid w:val="00E3677D"/>
    <w:rsid w:val="00E52048"/>
    <w:rsid w:val="00E63C6B"/>
    <w:rsid w:val="00E63DE5"/>
    <w:rsid w:val="00E67312"/>
    <w:rsid w:val="00E7089C"/>
    <w:rsid w:val="00E76674"/>
    <w:rsid w:val="00E827EC"/>
    <w:rsid w:val="00E85CBC"/>
    <w:rsid w:val="00E86737"/>
    <w:rsid w:val="00E95D2C"/>
    <w:rsid w:val="00E9745D"/>
    <w:rsid w:val="00EA2809"/>
    <w:rsid w:val="00EA6E4B"/>
    <w:rsid w:val="00EB1EB4"/>
    <w:rsid w:val="00EB2159"/>
    <w:rsid w:val="00EB490E"/>
    <w:rsid w:val="00EC21AA"/>
    <w:rsid w:val="00EC3B3F"/>
    <w:rsid w:val="00ED5BDB"/>
    <w:rsid w:val="00EE4A8A"/>
    <w:rsid w:val="00EF2255"/>
    <w:rsid w:val="00EF5412"/>
    <w:rsid w:val="00F0577C"/>
    <w:rsid w:val="00F077D2"/>
    <w:rsid w:val="00F10083"/>
    <w:rsid w:val="00F10537"/>
    <w:rsid w:val="00F116A1"/>
    <w:rsid w:val="00F15B56"/>
    <w:rsid w:val="00F17FF0"/>
    <w:rsid w:val="00F30D43"/>
    <w:rsid w:val="00F328B9"/>
    <w:rsid w:val="00F32CB1"/>
    <w:rsid w:val="00F35B88"/>
    <w:rsid w:val="00F36980"/>
    <w:rsid w:val="00F43010"/>
    <w:rsid w:val="00F457DE"/>
    <w:rsid w:val="00F46B88"/>
    <w:rsid w:val="00F5101A"/>
    <w:rsid w:val="00F526E4"/>
    <w:rsid w:val="00F550B0"/>
    <w:rsid w:val="00F60BE2"/>
    <w:rsid w:val="00F61658"/>
    <w:rsid w:val="00F669C8"/>
    <w:rsid w:val="00F84CE9"/>
    <w:rsid w:val="00F853B4"/>
    <w:rsid w:val="00F96D85"/>
    <w:rsid w:val="00FA0992"/>
    <w:rsid w:val="00FA16FD"/>
    <w:rsid w:val="00FB036C"/>
    <w:rsid w:val="00FB2E40"/>
    <w:rsid w:val="00FB472E"/>
    <w:rsid w:val="00FB7D1B"/>
    <w:rsid w:val="00FC3397"/>
    <w:rsid w:val="00FC3C11"/>
    <w:rsid w:val="00FD047A"/>
    <w:rsid w:val="00FD3F0E"/>
    <w:rsid w:val="00FD58AE"/>
    <w:rsid w:val="00FD6ADF"/>
    <w:rsid w:val="00FE0758"/>
    <w:rsid w:val="00FE21F1"/>
    <w:rsid w:val="00FF63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6D63F25-332A-4AE9-A026-4AC8E6D0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A61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A6BFE-8B18-48C6-B928-7962491DB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